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78" w:rsidRPr="00C77778" w:rsidRDefault="00C77778" w:rsidP="00C77778">
      <w:pPr>
        <w:pStyle w:val="a3"/>
        <w:shd w:val="clear" w:color="auto" w:fill="FEFEFE"/>
        <w:spacing w:before="360" w:beforeAutospacing="0" w:after="360" w:afterAutospacing="0"/>
        <w:ind w:right="1080"/>
        <w:rPr>
          <w:b/>
          <w:i/>
          <w:iCs/>
          <w:color w:val="222222"/>
          <w:sz w:val="28"/>
          <w:szCs w:val="29"/>
        </w:rPr>
      </w:pPr>
      <w:r>
        <w:rPr>
          <w:i/>
          <w:iCs/>
          <w:color w:val="222222"/>
          <w:sz w:val="28"/>
          <w:szCs w:val="29"/>
          <w:lang w:val="kk-KZ"/>
        </w:rPr>
        <w:t xml:space="preserve">                  </w:t>
      </w:r>
      <w:r w:rsidRPr="00C77778">
        <w:rPr>
          <w:b/>
          <w:i/>
          <w:iCs/>
          <w:color w:val="222222"/>
          <w:sz w:val="28"/>
          <w:szCs w:val="29"/>
          <w:lang w:val="kk-KZ"/>
        </w:rPr>
        <w:t xml:space="preserve">Управление </w:t>
      </w:r>
      <w:r w:rsidRPr="00C77778">
        <w:rPr>
          <w:b/>
          <w:color w:val="222222"/>
          <w:sz w:val="28"/>
          <w:szCs w:val="29"/>
        </w:rPr>
        <w:t>Web-проектами</w:t>
      </w:r>
    </w:p>
    <w:p w:rsidR="00C77778" w:rsidRPr="00947706" w:rsidRDefault="00C77778" w:rsidP="00C77778">
      <w:pPr>
        <w:pStyle w:val="a3"/>
        <w:shd w:val="clear" w:color="auto" w:fill="FEFEFE"/>
        <w:spacing w:before="360" w:beforeAutospacing="0" w:after="360" w:afterAutospacing="0"/>
        <w:ind w:right="1080"/>
        <w:rPr>
          <w:color w:val="222222"/>
          <w:sz w:val="28"/>
          <w:szCs w:val="29"/>
        </w:rPr>
      </w:pPr>
      <w:r>
        <w:rPr>
          <w:color w:val="222222"/>
          <w:sz w:val="28"/>
          <w:szCs w:val="29"/>
        </w:rPr>
        <w:t xml:space="preserve">     </w:t>
      </w:r>
      <w:r w:rsidRPr="00947706">
        <w:rPr>
          <w:color w:val="222222"/>
          <w:sz w:val="28"/>
          <w:szCs w:val="29"/>
        </w:rPr>
        <w:t xml:space="preserve">Web-дизайн — отрасль Web-разработки и разновидность дизайна, в задачи которой входит проектирование пользовательских Web-интерфейсов для сайтов или Web-приложений. Web-дизайнеры проектируют логическую структуру Web-страниц, продумывают наиболее удобные решения подачи информации, а также занимаются художественным оформлением Web-проекта. В результате пересечения двух отраслей человеческой деятельности грамотный Web-дизайнер должен быть знаком с последними Web-технологиями и обладать соответствующими художественными </w:t>
      </w:r>
      <w:proofErr w:type="spellStart"/>
      <w:r w:rsidRPr="00947706">
        <w:rPr>
          <w:color w:val="222222"/>
          <w:sz w:val="28"/>
          <w:szCs w:val="29"/>
        </w:rPr>
        <w:t>качествами.Web-дизайн</w:t>
      </w:r>
      <w:proofErr w:type="spellEnd"/>
      <w:r w:rsidRPr="00947706">
        <w:rPr>
          <w:color w:val="222222"/>
          <w:sz w:val="28"/>
          <w:szCs w:val="29"/>
        </w:rPr>
        <w:t xml:space="preserve"> — вид графического дизайна, направленный на разработку и оформление объектов информационной среды Интернета, призванный обеспечить им высокие потребительские свойства и эстетические качества. Подобная трактовка отделяет Web-дизайн от Web-программирования, подчеркивает специфику предметной деятельности Web-дизайнера, позиционирует Web-дизайн как вид графического </w:t>
      </w:r>
      <w:proofErr w:type="spellStart"/>
      <w:r w:rsidRPr="00947706">
        <w:rPr>
          <w:color w:val="222222"/>
          <w:sz w:val="28"/>
          <w:szCs w:val="29"/>
        </w:rPr>
        <w:t>дизайна</w:t>
      </w:r>
      <w:proofErr w:type="gramStart"/>
      <w:r w:rsidRPr="00947706">
        <w:rPr>
          <w:color w:val="222222"/>
          <w:sz w:val="28"/>
          <w:szCs w:val="29"/>
        </w:rPr>
        <w:t>.В</w:t>
      </w:r>
      <w:proofErr w:type="spellEnd"/>
      <w:proofErr w:type="gramEnd"/>
      <w:r w:rsidRPr="00947706">
        <w:rPr>
          <w:color w:val="222222"/>
          <w:sz w:val="28"/>
          <w:szCs w:val="29"/>
        </w:rPr>
        <w:t xml:space="preserve"> настоящее время услуги Web-дизайна предоставляют как специальные компании, так и частные лица (Web-дизайнеры или Web-мастера, являющиеся </w:t>
      </w:r>
      <w:proofErr w:type="spellStart"/>
      <w:r w:rsidRPr="00947706">
        <w:rPr>
          <w:color w:val="222222"/>
          <w:sz w:val="28"/>
          <w:szCs w:val="29"/>
        </w:rPr>
        <w:t>фрилансерами</w:t>
      </w:r>
      <w:proofErr w:type="spellEnd"/>
      <w:r w:rsidRPr="00947706">
        <w:rPr>
          <w:color w:val="222222"/>
          <w:sz w:val="28"/>
          <w:szCs w:val="29"/>
        </w:rPr>
        <w:t xml:space="preserve">).Web-дизайнер — сравнительно молодая профессия, и профессиональное образование в области Web-дизайна в России пока не распространено. В связи с увеличением спроса на Интернет, растет и спрос на дизайн сайтов, увеличивается количество Web-дизайнеров и таковым может работать человек, совершенно не связанный с дизайнерским </w:t>
      </w:r>
      <w:proofErr w:type="spellStart"/>
      <w:r w:rsidRPr="00947706">
        <w:rPr>
          <w:color w:val="222222"/>
          <w:sz w:val="28"/>
          <w:szCs w:val="29"/>
        </w:rPr>
        <w:t>образованием</w:t>
      </w:r>
      <w:proofErr w:type="gramStart"/>
      <w:r w:rsidRPr="00947706">
        <w:rPr>
          <w:color w:val="222222"/>
          <w:sz w:val="28"/>
          <w:szCs w:val="29"/>
        </w:rPr>
        <w:t>.В</w:t>
      </w:r>
      <w:proofErr w:type="spellEnd"/>
      <w:proofErr w:type="gramEnd"/>
      <w:r w:rsidRPr="00947706">
        <w:rPr>
          <w:color w:val="222222"/>
          <w:sz w:val="28"/>
          <w:szCs w:val="29"/>
        </w:rPr>
        <w:t xml:space="preserve"> настоящее время под термином Web-дизайн понимают именно проектирование структуры Web-ресурса, обеспечение удобства пользования ресурсом для пользователей. Немаловажной частью проектирования ресурса в последнее время стало приведение ресурса в соответствие стандартам W3C (Консорциум Всемирной паутины), что обеспечивает доступность содержания для людей с ограниченными физическими возможностями и пользователей портативных устройств, а также </w:t>
      </w:r>
      <w:proofErr w:type="spellStart"/>
      <w:r w:rsidRPr="00947706">
        <w:rPr>
          <w:color w:val="222222"/>
          <w:sz w:val="28"/>
          <w:szCs w:val="29"/>
        </w:rPr>
        <w:t>кроссплатформенность</w:t>
      </w:r>
      <w:proofErr w:type="spellEnd"/>
      <w:r w:rsidRPr="00947706">
        <w:rPr>
          <w:color w:val="222222"/>
          <w:sz w:val="28"/>
          <w:szCs w:val="29"/>
        </w:rPr>
        <w:t xml:space="preserve"> (программное обеспечение, работающее более чем на одной аппаратной платформе и/или операционной системе) вёрстки ресурса. Также непосредственно с дизайном сайтов </w:t>
      </w:r>
      <w:proofErr w:type="spellStart"/>
      <w:r w:rsidRPr="00947706">
        <w:rPr>
          <w:color w:val="222222"/>
          <w:sz w:val="28"/>
          <w:szCs w:val="29"/>
        </w:rPr>
        <w:t>смежны</w:t>
      </w:r>
      <w:proofErr w:type="spellEnd"/>
      <w:r w:rsidRPr="00947706">
        <w:rPr>
          <w:color w:val="222222"/>
          <w:sz w:val="28"/>
          <w:szCs w:val="29"/>
        </w:rPr>
        <w:t xml:space="preserve"> маркетинг в Интернете (Интернет-маркетинг), то есть, продвижение и реклама созданного ресурса, поисковая оптимизация. Таким образом, визуальными средствами решаются самые разнообразные задачи, такие как, повышение продаж, укрепление доверия, создание определённого имиджа и другие.</w:t>
      </w:r>
    </w:p>
    <w:p w:rsidR="00C77778" w:rsidRPr="00947706" w:rsidRDefault="00C77778" w:rsidP="00C77778">
      <w:pPr>
        <w:pStyle w:val="a3"/>
        <w:shd w:val="clear" w:color="auto" w:fill="FEFEFE"/>
        <w:spacing w:before="360" w:beforeAutospacing="0" w:after="360" w:afterAutospacing="0"/>
        <w:ind w:right="1080"/>
        <w:rPr>
          <w:b/>
          <w:color w:val="222222"/>
          <w:sz w:val="28"/>
          <w:szCs w:val="29"/>
        </w:rPr>
      </w:pPr>
      <w:r w:rsidRPr="00947706">
        <w:rPr>
          <w:b/>
          <w:iCs/>
          <w:color w:val="222222"/>
          <w:sz w:val="28"/>
          <w:szCs w:val="29"/>
        </w:rPr>
        <w:lastRenderedPageBreak/>
        <w:t>Создание технического задания</w:t>
      </w:r>
    </w:p>
    <w:p w:rsidR="00EF76FF" w:rsidRDefault="00C77778" w:rsidP="00C77778">
      <w:r w:rsidRPr="00947706">
        <w:rPr>
          <w:color w:val="222222"/>
          <w:sz w:val="28"/>
          <w:szCs w:val="29"/>
        </w:rPr>
        <w:t xml:space="preserve">Составлением технического задания для специалистов занимается менеджер проекта. Работа с заказчиком начинается с заполнения </w:t>
      </w:r>
      <w:proofErr w:type="spellStart"/>
      <w:r w:rsidRPr="00947706">
        <w:rPr>
          <w:color w:val="222222"/>
          <w:sz w:val="28"/>
          <w:szCs w:val="29"/>
        </w:rPr>
        <w:t>брифа</w:t>
      </w:r>
      <w:proofErr w:type="spellEnd"/>
      <w:r w:rsidRPr="00947706">
        <w:rPr>
          <w:color w:val="222222"/>
          <w:sz w:val="28"/>
          <w:szCs w:val="29"/>
        </w:rPr>
        <w:t xml:space="preserve">, в котором заказчик излагает свои пожелания относительно визуального представления и структуры сайта, указывает на ошибки в старой версии сайта, приводит примеры сайтов конкурентов. Исходя из </w:t>
      </w:r>
      <w:proofErr w:type="spellStart"/>
      <w:r w:rsidRPr="00947706">
        <w:rPr>
          <w:color w:val="222222"/>
          <w:sz w:val="28"/>
          <w:szCs w:val="29"/>
        </w:rPr>
        <w:t>брифа</w:t>
      </w:r>
      <w:proofErr w:type="spellEnd"/>
      <w:r w:rsidRPr="00947706">
        <w:rPr>
          <w:color w:val="222222"/>
          <w:sz w:val="28"/>
          <w:szCs w:val="29"/>
        </w:rPr>
        <w:t>, менеджер составляет техническое задание, учитывая возможности программных и дизайнерских средств. Этап заканчивается после утверждения технического задания заказчиком. Важно сразу отметить, что этапы проектирования Web-сайтов зависят от многих факторов, таких как объём сайта, функциональность, задачи, которые должен выполнять будущий ресурс и многое другое.</w:t>
      </w:r>
    </w:p>
    <w:sectPr w:rsidR="00EF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778"/>
    <w:rsid w:val="00C77778"/>
    <w:rsid w:val="00E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2624</Characters>
  <Application>Microsoft Office Word</Application>
  <DocSecurity>0</DocSecurity>
  <Lines>21</Lines>
  <Paragraphs>6</Paragraphs>
  <ScaleCrop>false</ScaleCrop>
  <Company>Grizli777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2018-12-19T17:51:00Z</dcterms:created>
  <dcterms:modified xsi:type="dcterms:W3CDTF">2018-12-19T17:53:00Z</dcterms:modified>
</cp:coreProperties>
</file>